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3" w:rsidRDefault="00AF49A3" w:rsidP="000F6090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A3" w:rsidRDefault="00AF49A3" w:rsidP="000F609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9A3" w:rsidRDefault="00AF49A3" w:rsidP="000F609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9A3" w:rsidRDefault="00AF49A3" w:rsidP="000F609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9A3" w:rsidRDefault="00AF49A3" w:rsidP="000F609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9A3" w:rsidRDefault="00AF49A3" w:rsidP="000F609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F6090" w:rsidRDefault="000F6090" w:rsidP="000F6090">
      <w:pPr>
        <w:pStyle w:val="a3"/>
        <w:spacing w:before="0" w:beforeAutospacing="0" w:after="0" w:afterAutospacing="0"/>
        <w:jc w:val="both"/>
        <w:rPr>
          <w:b/>
          <w:bCs/>
        </w:rPr>
      </w:pPr>
      <w:r w:rsidRPr="00D20CC5">
        <w:rPr>
          <w:b/>
          <w:bCs/>
        </w:rPr>
        <w:lastRenderedPageBreak/>
        <w:t>I.</w:t>
      </w:r>
      <w:r>
        <w:rPr>
          <w:b/>
          <w:bCs/>
        </w:rPr>
        <w:t xml:space="preserve"> Планируемые результаты освоения учебного предмета 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Личностные результаты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Соблюдение правил поведения в природе;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Осознание ценности живых организмов и необходимости бережного отношения к окружающей среде;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эстетического восприятия живой природы;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ответственного отношения к учению и труду;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познавательного интереса к изучению предмета;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навыков обучения;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социальных норм и навыков поведения в классе, школе и дома; уважительного отношения к старшим и младшим товарищам;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доброжелательного отношения к мнению другого человека, умение слушать и слышать другое мнение;</w:t>
      </w:r>
    </w:p>
    <w:p w:rsidR="000F6090" w:rsidRDefault="000F6090" w:rsidP="000F60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деятельности.</w:t>
      </w:r>
    </w:p>
    <w:p w:rsidR="000F6090" w:rsidRDefault="000F6090" w:rsidP="000F6090">
      <w:pPr>
        <w:pStyle w:val="a3"/>
        <w:spacing w:before="0" w:beforeAutospacing="0" w:after="0" w:afterAutospacing="0"/>
        <w:ind w:left="360"/>
        <w:jc w:val="both"/>
      </w:pPr>
    </w:p>
    <w:p w:rsidR="000F6090" w:rsidRDefault="000F6090" w:rsidP="000F6090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Организовывать учебную деятельность планировать свою деятельность под руководством учителя, родителей;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Составлять план работы;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Участвовать в групповой работе (малая группа, класс);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Выполнять лабораторные и практические работы под руководством учителя;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Осуществлять поиск дополнительной информации на бумажных и электронных носителях;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Работать с текстом параграфа и его компонентами;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Составлять план ответа;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Составлять вопросы к тексту, разбивать его на отдельные смысловые части. Делать подзаголовки;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Работать с биологическими объектами. Узнавать изучаемые объекты на рабочих пособиях, в природе;</w:t>
      </w:r>
    </w:p>
    <w:p w:rsidR="000F6090" w:rsidRDefault="000F6090" w:rsidP="000F60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Оценивать свой ответ, свою работу, а как же работу одноклассников.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</w:p>
    <w:p w:rsidR="000F6090" w:rsidRDefault="000F6090" w:rsidP="000F6090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Предметные результаты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Влияние основных абиотических факторов на жизнедеятельность организмов;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Основные среды обитания живых организмов;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Основные типы природных сообществ;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Почему необходимо охранять местообитание животных и растений;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Приводить примеры влияния абиотических факторов на живые организмы;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Объяснять значение ярусности экосистем;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Называть природные сообщества, типичные для родного края;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Приводить примеры значения живых организмов в природе и жизни человека;</w:t>
      </w:r>
    </w:p>
    <w:p w:rsidR="000F6090" w:rsidRDefault="000F6090" w:rsidP="000F60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Приводить примеры растений и животных родного края, занесенных в Красную книгу.</w:t>
      </w:r>
    </w:p>
    <w:p w:rsidR="000F6090" w:rsidRDefault="000F6090" w:rsidP="000F6090">
      <w:pPr>
        <w:pStyle w:val="a3"/>
        <w:spacing w:before="0" w:beforeAutospacing="0" w:after="0" w:afterAutospacing="0"/>
        <w:ind w:left="360"/>
        <w:jc w:val="both"/>
      </w:pPr>
    </w:p>
    <w:p w:rsidR="000F6090" w:rsidRDefault="000F6090" w:rsidP="000F6090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</w:p>
    <w:p w:rsidR="000F6090" w:rsidRDefault="000F6090" w:rsidP="000F60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Характеризовать особенности строения и процессов жизнедеятельности биологических объектов (клеток, организмов) их практическую значимость;</w:t>
      </w:r>
    </w:p>
    <w:p w:rsidR="000F6090" w:rsidRDefault="000F6090" w:rsidP="000F60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lastRenderedPageBreak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F6090" w:rsidRDefault="000F6090" w:rsidP="000F60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F6090" w:rsidRDefault="000F6090" w:rsidP="000F60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природе;</w:t>
      </w:r>
    </w:p>
    <w:p w:rsidR="000F6090" w:rsidRDefault="000F6090" w:rsidP="000F6090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>Ученик получит возможность научиться: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</w:p>
    <w:p w:rsidR="000F6090" w:rsidRDefault="000F6090" w:rsidP="000F609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Соблюдать правила работы в кабинете биологии , с биологическими приборами и инструментами;</w:t>
      </w:r>
    </w:p>
    <w:p w:rsidR="000F6090" w:rsidRDefault="000F6090" w:rsidP="000F609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Использовать приемы оказания ПМП при отравлении ядовитыми грибами, растениями, укусах животных; работы с определителями растений; выращивание и размножение культурных растений, домашних животных;</w:t>
      </w:r>
    </w:p>
    <w:p w:rsidR="000F6090" w:rsidRDefault="000F6090" w:rsidP="000F609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Ориентироваться в системе моральных норм и ценностей по отношению к живой природе (познание высокой ценности жизни во всех ее проявлениях, экологическое сознание, эмоционально – ценностное отношение к объектам живой природы) ;</w:t>
      </w:r>
    </w:p>
    <w:p w:rsidR="000F6090" w:rsidRDefault="000F6090" w:rsidP="000F609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0F6090" w:rsidRDefault="000F6090" w:rsidP="000F609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Выбирать целевые и смысловые установки в своих действиях и поступках по отношению к живой природе.</w:t>
      </w:r>
    </w:p>
    <w:p w:rsidR="000F6090" w:rsidRPr="000F6090" w:rsidRDefault="000F6090" w:rsidP="000F609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</w:t>
      </w:r>
      <w:r w:rsidRPr="00D20CC5">
        <w:rPr>
          <w:b/>
          <w:bCs/>
        </w:rPr>
        <w:t>I.</w:t>
      </w:r>
      <w:r>
        <w:rPr>
          <w:b/>
          <w:bCs/>
        </w:rPr>
        <w:t xml:space="preserve"> Содержание тем учебного предмета</w:t>
      </w:r>
    </w:p>
    <w:p w:rsidR="000F6090" w:rsidRDefault="000F6090" w:rsidP="000F60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Введение 1 час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Тема 1. Общая характеристика живых организмов (4 часа + 2 )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Основные свойства живых организмов: обмен веществ и энергии, питание , дыхание, выделение, рост и развитие, раздражимость, движение , размножение.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Содержание химических элементов в клетке. Вода и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Увеличительные приборы. Микроскопы: световой и электронный. Клетка – элементарная единица живого. Строение и функции ядра, цитоплазмы и органоидов. Хромосомы. Безъядерные и ядерные клетки. Различия в строении растительной и животной клеток.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Понятие «ткань». Клеточные элементы и межклеточное вещество. Типы тканей растений, их многообразие, значение, особенности строения и функции.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Понятие «орган». Системы органов. Основные системы органов животного организма. Системы надземных и подземных органов растений.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Демонстрация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Строение клетки. Увеличительные приборы. Ткани растительных и животных организмов.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Лабораторные и практические работы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Признаки живых организмов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Химический состав растительных организмов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Строение растительной клетки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Ткани растений и животных.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Тема 2. Многообразие живых организмов (7 часов)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 xml:space="preserve">Систематика живых организмов. Систематика – наука о многообразии и классификации организмов. Основные единицы классификации растений и животных. Царства живой </w:t>
      </w:r>
      <w:r>
        <w:lastRenderedPageBreak/>
        <w:t>природы: Бактерии, Растения, Животные, Грибы. Особенности строения клеток, способы питания и другие признаки, отличающие представителей разных царств.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Бактерии: строение, размножение, многообразие форм, распространение, питание, роль бактерий в природе и жизни человека. Гнилостные, клубеньковые, молочнокислые бактерии гниения. Болезнетворные бактерии.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Растения: споровые и семенные. Распространение растений. Органы растений. Значение растений в природе и жизни человека.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Животные : простейшие, кишечнополостные, черви, членистоногие, рыбы, земноводные , пресмыкающиеся, птицы, млекопитающие. Значение животных в природе и жизни человека.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Грибы. Строение шляпочных грибов. Паразитические грибы. Значение грибов в природе и жизни человека.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Биология – наука о живых организмах. Биологические науки. Методы изучения природы.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Демонстрация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Представители разных царств живой природы.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Лабораторные и практические работы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Определение систематической принадлежности видов растений к более крупным группам – родам, семействам, классам.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Определение систематической принадлежности представителей животного мира к более крупным систематическим группам – родам, отрядам, классам , типам.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Строение бактерий на примере сенной палочки.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Разнообразие корневых систем цветковых растений.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Особенности строения цветковых и споровых растений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Внешнее строение паука в сравнении с внешним строением рака.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Тема 3. Основные жизнедеятельные функции организмов (11 часов + 1)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Особенности питания растений. Автотрофное питание. Воздушное питание растений – фотосинтез. Почвенное питание растений.особенности питания животных. Гетеротрофное питание. Растительноядные и хищные животные. Пищеварение как сложный процесс происходящий в пищеварительной системе. Основные отделы пищеварительной системы, пищеварительные железы. Пищеварительные ферменты и их значение. Паразиты в растительном и животном мире.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Значение дыхания. Роль кислорода в процессе расщепления органических веществ и освобождения энергий. Дыхание растений. Роль устьиц и чечевичек в дыхании растений. Дыхание животных. Органы дыхания животных организмов. Дыхание трахейное, жаберное, легочное, кожное.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 xml:space="preserve">Транспорт веществ в организме и его значение. Передвижение веществ в растении. Особенности строения органов растений, обеспечивающих процесс переноса веществ. Сосудисто-волокнистые пучки. Древесина, луб. Особенности переноса веществ в организме животных. Кровеносная система, ее строение и функции. Кровеносная система незамкнутая и замкнутая. Гемолимфа, кровь, кровеносные сосуды и сердце. 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Роль выделения в процессе жизнедеятельности организмов. Выделение из организма ненужных и вредных веществ. Выделение у одноклеточных организмов: роль сократительных вакуолей. Выделение у животных: мерцательные клетки плоских червей, мальпигиевы сосуды у насекомых, почки позвоночных животных. Выделение у растений и грибов. Клеточные вместилища. Листопад.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 xml:space="preserve">Обмен веществ и преобразование энергии. Обмен веществ и преобразование энергии у растений. Обмен веществ и преобразование энергии у грибов и животных. Холоднокровные и теплокровные животные. 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 xml:space="preserve">Значение опорных систем в жизни организмов. Опорные системы растений : механические ткани. Опорные системы животных: известковая оболочка простейших (фораминифер), наружный скелет беспозвоночных (известковые раковины моллюсков, </w:t>
      </w:r>
      <w:r>
        <w:lastRenderedPageBreak/>
        <w:t xml:space="preserve">хитиновый покров членистоногих). Внутренний скелет позвоночных животных : хрящевая и костная ткань. Позвоночник – опора и защита всего организма. 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Движение как важнейшая особенность живых организмов. Значение двигательной активности. Механизмы, обеспечивающие движение живых организмов. Движение бактерий и одноклеточных организмов: жгутики, реснички и ложноножки. Движение многоклеточных животных: плавание, реактивное движение, полет (крылья), ходьба, прыжки, бег (ноги). Движение у растений.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растений. Половое размножение организмов. Особенности полового размножения Животных. Органы размножения. Половые клетки: сперматозоиды и яйцеклетки. Оплодотворение. Половое размножение растений. Опыление. Спермии и яйцеклетки. Двойное оплодотворение. Образование плодов и семян.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Рост и развитие живых организмов – важные признаки жизни. Рост и развитие растений. Роль образовательной ткани. Прищипывание. Проростки. Рост и развитие животных. Пряное и непрямое развитие.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Организм как единое целое. Растение - целостный организм. Взаимосвязь клеток, тканей и органов в организме. Жизнедеятельность организма и его связь с окружающей средой.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Демонстрация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Изображения органов растений и систем органов животных. Скелеты млекопитающих. Раковины моллюсков. Коллекции насекомых.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Лабораторные и практические работы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Питание комнатных растений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Изучение роли воздуха в прорастании семян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Передвижение воды и минеральных веществ по стеблю.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Дыхание семян как доказательство обмена веществ.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Передвижение дождевого червя.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Вегетативное размножение растений.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Образование и рост корней.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Тема 4. Организмы и окружающая среда ( 5 часов)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 xml:space="preserve">Среда обитания. Экологические факторы. Влияние абиотических факторов неживой природы (температуры, влажности, света) на живые организмы. Биотические факторы. Взаимосвязи живых организмов. Среды обитания: наземно-воздушная, водная, почвенная, организменная. 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Природное сообщество. Экосистема. Структура с связи в природном сообществе. Типы природных сообществ: лес, тайга, луг, степь, болото. Устойчивое природное сообщество. Экосистема и ее структура. Ярусность распределения обитателей экосистемы. Смена природных сообществ. Естественные и искусственные причины сиены природных сообществ. Красные книги. Особо охраняемые территории: заповедники, заказники, национальные парки, ботанические сады.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Демонстрации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 xml:space="preserve">Коллекции, иллюстрирующие взаимосвязь животных организмов. Модели экологических систем, наглядные пособия, иллюстрирующие типы природных сообществ. Изображения растений и животных, занесенных в Красную книгу. 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rPr>
          <w:b/>
        </w:rPr>
        <w:t>Резервное время -  7 часов</w:t>
      </w:r>
    </w:p>
    <w:p w:rsidR="000F6090" w:rsidRDefault="000F6090" w:rsidP="000F609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Темы проектных и исследовательских работ для 6 класса (1 на выбор уч-ся)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1. Изучение влияния света на жизнедеятельность комнатных растений.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2.Выявление особенностей питания разных животных( на примере домашних животных).</w:t>
      </w:r>
    </w:p>
    <w:p w:rsidR="000F6090" w:rsidRDefault="000F6090" w:rsidP="000F6090">
      <w:pPr>
        <w:pStyle w:val="a3"/>
        <w:spacing w:before="0" w:beforeAutospacing="0" w:after="0" w:afterAutospacing="0"/>
        <w:jc w:val="both"/>
      </w:pPr>
      <w:r>
        <w:t>3.Исследование «Кто живёт в почве».</w:t>
      </w:r>
    </w:p>
    <w:p w:rsidR="000F6090" w:rsidRPr="00DD2C5F" w:rsidRDefault="000F6090" w:rsidP="000F6090">
      <w:pPr>
        <w:pStyle w:val="a3"/>
        <w:spacing w:before="0" w:beforeAutospacing="0" w:after="0" w:afterAutospacing="0"/>
        <w:jc w:val="both"/>
      </w:pPr>
      <w:r>
        <w:t>4.Проект по охране окружающей среды  «Как отдохнуть в лесу и не навредить природе».</w:t>
      </w:r>
    </w:p>
    <w:p w:rsidR="000F6090" w:rsidRDefault="000F6090" w:rsidP="000F60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090" w:rsidRDefault="000F6090" w:rsidP="000F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CC5">
        <w:rPr>
          <w:rFonts w:ascii="Times New Roman" w:hAnsi="Times New Roman"/>
          <w:b/>
          <w:sz w:val="24"/>
          <w:szCs w:val="24"/>
        </w:rPr>
        <w:lastRenderedPageBreak/>
        <w:t>III.</w:t>
      </w:r>
      <w:r w:rsidRPr="00B0640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222"/>
        <w:gridCol w:w="1423"/>
        <w:gridCol w:w="6"/>
      </w:tblGrid>
      <w:tr w:rsidR="000F6090" w:rsidRPr="00557B67" w:rsidTr="000F6090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b/>
                <w:sz w:val="24"/>
                <w:szCs w:val="24"/>
              </w:rPr>
              <w:t>Темы разделов, уроков</w:t>
            </w:r>
          </w:p>
        </w:tc>
        <w:tc>
          <w:tcPr>
            <w:tcW w:w="1429" w:type="dxa"/>
            <w:gridSpan w:val="2"/>
            <w:vMerge w:val="restart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F6090" w:rsidRPr="00557B67" w:rsidTr="000F6090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Введение. Инструктаж по ТБ.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8931" w:type="dxa"/>
            <w:gridSpan w:val="2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B67">
              <w:rPr>
                <w:rFonts w:ascii="Times New Roman" w:hAnsi="Times New Roman"/>
                <w:b/>
                <w:sz w:val="24"/>
                <w:szCs w:val="24"/>
              </w:rPr>
              <w:t xml:space="preserve">Тема 1. Общая характеристика живых организмов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Основные свойства живых организмов. Лабораторная работа №1. «Признаки живых организмов»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Химический состав живого организма Лабораторная работа №2. «Химический состав растительных организмов»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Увеличительные приборы.Клетка – основа жизни Лабораторная работа№3. «Строение растительной клетки»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Ткани растений и животных.  Лабораторная работа№4. «Изучение тканей растений и животных»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Органы растений и животных. Системы органов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Контрольная работа №1 «Общая характеристика живых организмов»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8931" w:type="dxa"/>
            <w:gridSpan w:val="2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B67">
              <w:rPr>
                <w:rFonts w:ascii="Times New Roman" w:hAnsi="Times New Roman"/>
                <w:b/>
                <w:sz w:val="24"/>
                <w:szCs w:val="24"/>
              </w:rPr>
              <w:t xml:space="preserve">Тема 2. Многообразие живых организмов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Систематика живых организмов Лабораторная работа №5. «Определение систематической принадлежности видов растений»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Основные царства живой природы. Бактерии. Лабораторная работа №6. «Строение бактерий на примере сенной палочки»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Растения. Лабораторная работа №7. «Особенности строения цветковых и споровых растений»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Животные. Лабораторная работа №8. «Внешнее строение паука в сравнении с внешним строением рака».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Биология — наука о живых         организмах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№2 «Многообразие живых организмов»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8931" w:type="dxa"/>
            <w:gridSpan w:val="2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B67">
              <w:rPr>
                <w:rFonts w:ascii="Times New Roman" w:hAnsi="Times New Roman"/>
                <w:b/>
                <w:sz w:val="24"/>
                <w:szCs w:val="24"/>
              </w:rPr>
              <w:t xml:space="preserve">Тема 3. Основные жизненные функции организмов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Особенности питания растений и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Лабораторная работа№9. «Питание комнатных растений»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Дыхание растений и животных. Лабораторная работа № 10. «Изучение роли воздуха в прорастании семян»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Транспорт веществ в организме, его значение.  Лабораторная работа №11. </w:t>
            </w:r>
            <w:r w:rsidRPr="00557B67">
              <w:rPr>
                <w:rFonts w:ascii="Times New Roman" w:hAnsi="Times New Roman"/>
                <w:sz w:val="24"/>
                <w:szCs w:val="24"/>
              </w:rPr>
              <w:lastRenderedPageBreak/>
              <w:t>«Передвижение веществ в растении»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Роль выделения в процессе жизнедеятельности у растений и животных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Обмен веществ и преобразование энергии. Лабораторная работа №12. «Дыхание семян как доказательство обмена веществ».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Значение опорных систем в жизни организмов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rPr>
          <w:trHeight w:val="643"/>
        </w:trPr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Движение как важнейшая особенность живых организмов.  Лабораторная работа № 13.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дождевого червя»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 Биологическое значение размножения. Бесполое размножение. Лабораторная работа № 14. «Вегетативное размножение растений».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Половое размножение животных и растений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Рост и развитие живых организмов — важные признаки жизни. Лабораторная работа № 15. «Образование и рост корней»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 «Основные жизненные функции организмов»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8931" w:type="dxa"/>
            <w:gridSpan w:val="2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B67">
              <w:rPr>
                <w:rFonts w:ascii="Times New Roman" w:hAnsi="Times New Roman"/>
                <w:b/>
                <w:sz w:val="24"/>
                <w:szCs w:val="24"/>
              </w:rPr>
              <w:t xml:space="preserve">Тема 4. Организмы и окружающая среда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Среда обитания. Экологические факторы.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Природные сообщества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Значение живых организмов в природе и жизни человека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 Человек и живые организмы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C5">
              <w:rPr>
                <w:rFonts w:ascii="Times New Roman" w:hAnsi="Times New Roman"/>
                <w:sz w:val="24"/>
                <w:szCs w:val="24"/>
              </w:rPr>
              <w:t>Обобщающий урок по теме «Организмы и окружающая среда»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rPr>
          <w:gridAfter w:val="1"/>
          <w:wAfter w:w="6" w:type="dxa"/>
        </w:trPr>
        <w:tc>
          <w:tcPr>
            <w:tcW w:w="8931" w:type="dxa"/>
            <w:gridSpan w:val="2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B67">
              <w:rPr>
                <w:rFonts w:ascii="Times New Roman" w:hAnsi="Times New Roman"/>
                <w:b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423" w:type="dxa"/>
            <w:shd w:val="clear" w:color="auto" w:fill="auto"/>
          </w:tcPr>
          <w:p w:rsidR="000F6090" w:rsidRPr="00557B67" w:rsidRDefault="000F6090" w:rsidP="000F60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 xml:space="preserve">Анализ ИКР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Проект. Выявление особенностей питания разных животных(на примере домашних животных).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090" w:rsidRPr="00557B67" w:rsidTr="000F6090">
        <w:tc>
          <w:tcPr>
            <w:tcW w:w="709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22" w:type="dxa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67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F6090" w:rsidRPr="00557B67" w:rsidRDefault="000F6090" w:rsidP="008A7A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6090" w:rsidRDefault="000F6090" w:rsidP="000F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090" w:rsidRDefault="000F6090" w:rsidP="000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090" w:rsidRDefault="000F6090" w:rsidP="000F6090"/>
    <w:p w:rsidR="000F405F" w:rsidRDefault="000F405F"/>
    <w:sectPr w:rsidR="000F405F" w:rsidSect="00D20CC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3A" w:rsidRDefault="0087413A" w:rsidP="002B4F8E">
      <w:pPr>
        <w:spacing w:after="0" w:line="240" w:lineRule="auto"/>
      </w:pPr>
      <w:r>
        <w:separator/>
      </w:r>
    </w:p>
  </w:endnote>
  <w:endnote w:type="continuationSeparator" w:id="1">
    <w:p w:rsidR="0087413A" w:rsidRDefault="0087413A" w:rsidP="002B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93" w:rsidRDefault="002B4F8E" w:rsidP="00226D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60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A93" w:rsidRDefault="008741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93" w:rsidRDefault="002B4F8E" w:rsidP="00226D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60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9A3">
      <w:rPr>
        <w:rStyle w:val="a6"/>
        <w:noProof/>
      </w:rPr>
      <w:t>8</w:t>
    </w:r>
    <w:r>
      <w:rPr>
        <w:rStyle w:val="a6"/>
      </w:rPr>
      <w:fldChar w:fldCharType="end"/>
    </w:r>
  </w:p>
  <w:p w:rsidR="00605A93" w:rsidRDefault="008741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3A" w:rsidRDefault="0087413A" w:rsidP="002B4F8E">
      <w:pPr>
        <w:spacing w:after="0" w:line="240" w:lineRule="auto"/>
      </w:pPr>
      <w:r>
        <w:separator/>
      </w:r>
    </w:p>
  </w:footnote>
  <w:footnote w:type="continuationSeparator" w:id="1">
    <w:p w:rsidR="0087413A" w:rsidRDefault="0087413A" w:rsidP="002B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7A0F"/>
    <w:multiLevelType w:val="multilevel"/>
    <w:tmpl w:val="D32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6554C"/>
    <w:multiLevelType w:val="multilevel"/>
    <w:tmpl w:val="111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C035C"/>
    <w:multiLevelType w:val="multilevel"/>
    <w:tmpl w:val="0DB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A710E"/>
    <w:multiLevelType w:val="multilevel"/>
    <w:tmpl w:val="FBB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E12DE"/>
    <w:multiLevelType w:val="multilevel"/>
    <w:tmpl w:val="019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090"/>
    <w:rsid w:val="000F405F"/>
    <w:rsid w:val="000F6090"/>
    <w:rsid w:val="002B4F8E"/>
    <w:rsid w:val="0087413A"/>
    <w:rsid w:val="00A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F6090"/>
    <w:pPr>
      <w:ind w:left="720"/>
    </w:pPr>
    <w:rPr>
      <w:lang w:eastAsia="en-US"/>
    </w:rPr>
  </w:style>
  <w:style w:type="paragraph" w:styleId="a4">
    <w:name w:val="footer"/>
    <w:basedOn w:val="a"/>
    <w:link w:val="a5"/>
    <w:rsid w:val="000F60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6090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0F6090"/>
  </w:style>
  <w:style w:type="paragraph" w:styleId="a7">
    <w:name w:val="Balloon Text"/>
    <w:basedOn w:val="a"/>
    <w:link w:val="a8"/>
    <w:uiPriority w:val="99"/>
    <w:semiHidden/>
    <w:unhideWhenUsed/>
    <w:rsid w:val="00A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0F6090"/>
    <w:pPr>
      <w:ind w:left="720"/>
    </w:pPr>
    <w:rPr>
      <w:lang w:eastAsia="en-US"/>
    </w:rPr>
  </w:style>
  <w:style w:type="paragraph" w:styleId="a4">
    <w:name w:val="footer"/>
    <w:basedOn w:val="a"/>
    <w:link w:val="a5"/>
    <w:rsid w:val="000F60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6090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0F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93F6-C7A0-41F5-A8F8-3AEDE3A6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2019-12-07T08:01:00Z</dcterms:created>
  <dcterms:modified xsi:type="dcterms:W3CDTF">2019-12-13T13:27:00Z</dcterms:modified>
</cp:coreProperties>
</file>